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A4" w:rsidRP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837CA4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Движение – жизнь!</w:t>
      </w:r>
    </w:p>
    <w:p w:rsidR="00837CA4" w:rsidRDefault="00837CA4" w:rsidP="00837CA4">
      <w:pPr>
        <w:shd w:val="clear" w:color="auto" w:fill="FFFFFF"/>
        <w:spacing w:after="0" w:line="249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>«Усилия благоразумного человека должны направляться не к тому,</w:t>
      </w:r>
    </w:p>
    <w:p w:rsidR="00837CA4" w:rsidRDefault="00837CA4" w:rsidP="00837CA4">
      <w:pPr>
        <w:shd w:val="clear" w:color="auto" w:fill="FFFFFF"/>
        <w:spacing w:after="0" w:line="249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>чтобы чинить и конопатить свой организм, как утлую ладью,</w:t>
      </w:r>
    </w:p>
    <w:p w:rsidR="00837CA4" w:rsidRDefault="00837CA4" w:rsidP="00837CA4">
      <w:pPr>
        <w:shd w:val="clear" w:color="auto" w:fill="FFFFFF"/>
        <w:spacing w:after="0" w:line="249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>а к тому, чтобы вести такой образ жизни, при котором организм</w:t>
      </w:r>
    </w:p>
    <w:p w:rsidR="00837CA4" w:rsidRDefault="00837CA4" w:rsidP="00837CA4">
      <w:pPr>
        <w:shd w:val="clear" w:color="auto" w:fill="FFFFFF"/>
        <w:spacing w:after="0" w:line="249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>как можно меньше приходил бы в расстроенное положение,</w:t>
      </w:r>
    </w:p>
    <w:p w:rsidR="00837CA4" w:rsidRDefault="00837CA4" w:rsidP="00837CA4">
      <w:pPr>
        <w:shd w:val="clear" w:color="auto" w:fill="FFFFFF"/>
        <w:spacing w:after="0" w:line="249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>а, следовательно, как можно меньше нуждался бы в починке»</w:t>
      </w:r>
    </w:p>
    <w:p w:rsidR="00837CA4" w:rsidRDefault="00837CA4" w:rsidP="00837CA4">
      <w:pPr>
        <w:shd w:val="clear" w:color="auto" w:fill="FFFFFF"/>
        <w:spacing w:after="125" w:line="249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Д.И. Писарев, русский философ</w:t>
      </w:r>
    </w:p>
    <w:p w:rsidR="00837CA4" w:rsidRDefault="00837CA4" w:rsidP="00837CA4">
      <w:pPr>
        <w:shd w:val="clear" w:color="auto" w:fill="FFFFFF"/>
        <w:spacing w:after="125" w:line="249" w:lineRule="atLeast"/>
        <w:jc w:val="righ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Непременное желание современного человека оставаться молодым, красивым и полным сил, как можно дольше. Возможно ли, сохранить здоровье на долгие годы и дожить до преклонных лет?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Основной ущерб здоровью населения в современном обществе наносят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сердечно-сосудистые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заболевания. В России смертность от этих болезней составляет 56,5% структуре общей смертности, в Европе – 33%. В настоящее время наблюдается «омоложение» этих недугов, потому что современный образ жизни создает условия, способствующие преждевременному развитию болезней сердца и сосудов. Это высококалорийная пища, гиподинамия (низкая физическая активность), хронические стрессы, курение, злоупотребление алкоголем. В идеальных условиях человеческое сердце должно работать как минимум 120 лет. Однако современная жизнь навязывает вредные привычки, которым мы не всегда можем противостоять. Так современный человек чаще всего «плывет по течению», и это приводит нас к тому, что сердце откапывает задолго до положенного срока.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В России пять главных факторов риска: высокое артериальное давление, повышенный уровень холестерина, курение, низкая физическая активность и злоупотребление алкоголем – дают 87,5% от общей смертности. Наукой доказано, что при возможности избежать этих неправильных поведенческих привычек человек может прожить на 17-18 лет дольше.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Крепкое здоровье – это, прежде всего, образ жизни. За много лет до современного тысячелетия великий философ Сократ повествовал следующее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>«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>Причин у любого заболевания две: невежество и лень».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> 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Согласно исследованиям ученых, наше здоровье зависит: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- на 10% от генетических факторов;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- на 5-10% от экологических условий;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- на 5-10% от состояния медицины;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- на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75-80%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от питания и образа жизни.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Соответственно,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здоров тот, кто хочет быть здоровым!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Даже самые сенсационные открытия в медицине не смогут предотвратить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сердечно-сосудистые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заболевания. Культура здоровья и разумный образ жизни как доказали в ряде эпидемиологических исследованиях могут внести решающий вклад в борьбе за здоровье и долголетие.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Низкая физическая активность – важная проблема здоровья современного общества. Недостаточная физическая активность (ФА) является причиной целого ряда хронических неинфекционных заболеваний (ХНИЗ) и их осложнений, в том числе таких серьезных как атеросклероз, ишемическая болезнь сердца (ИБС), артериальная гипертония (АГ), мозговой инсульт, ожирение, сахарный диабет (СД), рак, артрит и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остеопороз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. В течение последнего десятилетия ряд крупных исследований убедительно доказали, что вклад низкой ФА в развитии ИБС составляет 6%, СД 2 типа – 10%, рака молочных желез – 10% и рака кишечника – 10%.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У физически неактивных людей выше риск развития АГ (на 35-53%), ИБС (на 30%), СД (на 27%), рака молочной железы и толстой кишки (на 21-25%). Известный американский специалист S.N.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Blair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(2009) считает, что недостаточная ФА «наибольшая проблема здоровья населения в XXI веке».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По данным Всемирной организации здравоохранения (ВОЗ) гиподинамия – четвертая причина смертности населения в мире: на ее долю в 2008 году приходилось 5,3 млн. случаев преждевременной смертности из 57 млн. смертей в мире (9% от общего числа случаев смерти в мире). Недостаточно физически активные люди имеют выше (на 20-30%) риск смерти от всех причин по сравнению с теми,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кто занимается умеренной ФА, по крайней мере, 30 минут в большинстве дней в неделю. Вклад гиподинамии в преждевременную смертность россиян составляет 9% (низкая ФА по значимости – седьмой фактор среди ведущих причин преждевременной смертности населения в России по данным Всемирного банка, 2005).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Движение – это жизнь! Физическая активность – это обязательное условие нормального функционирования организма человека. Недостаток движения также опасен для человека, как и недостаток витаминов, минеральных веществ, кислорода и т.п.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</w:rPr>
        <w:t>«Если хочешь быть красивым – бегай, если хочешь быть здоровым – бегай, если хочешь быть сильным – бегай».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Так говорили древние греки.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Движение помогает нашему организму быть здоровым – развивает мышцы (это 45% от общей массы человека), укрепляет опорно-двигательный аппарат, сердце, нервы, сосуды. Кроме этого движение помогает нам быть стройными и красивыми.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ФА и физкультура способствуют общему оздоровлению организма, и являются фактором, как лечения, так и профилактики ХНИЗ. Основные действия по повышению ФА должны быть нацелены на ее пропаганду, поддержку и популяризацию.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По определению ВОЗ,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физическая активность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– это любые движения тела при помощи мышечной силы, сопровождающиеся расходом энергии, включая ФА на работе, в свободное время, а также обычные виды ежедневной физической деятельности.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bdr w:val="none" w:sz="0" w:space="0" w:color="auto" w:frame="1"/>
        </w:rPr>
        <w:t>Для оценки уровня ФА используются две характеристики: ФА на работе и в часы досуга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. Последняя более важна с позиции профилактики ХНИЗ и укрепления здоровья, так как она может быть изменена волей и желанием практически каждого человека. Показано, что только повышение ФА в свободное от работы время оказывает положительный эффект па здоровье.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«ФА – это естественное лекарственное средство»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и, поэтому она должна рассматриваться как часть медицинского инструментария. Поскольку методы, повышающие ФА, как на популяционном уровне, так и среди граждан с отклонениями в состоянии здоровья, достаточно эффективны, то их следует активно интегрировать в стратегию профилактики ХНИЗ.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Известно, что при повышении ФА наблюдается улучшение липидного спектра крови: снижаются уровни общего холестерина (ХС) и его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атерогенных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фракций – ХС липопротеидов низкой плотности (ЛНП),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триглицеридов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(ТГ), а также повышается концентрация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антиатерогенного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ХС липопротеидов высокой плотности (ЛВП). Это уменьшает риск развития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заболеваний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,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обусловленных атеросклерозом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В 1997 году C.B.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Eaton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впервые проанализировал влияние регулярных физических нагрузок на концентрацию ЛПВП. В исследование было включено 381 мужчина и 556 женщин. Продолжительность исследования составила 12 недель. К концу 3-го месяца выполнения регулярных физических нагрузок был отмечен достоверный прирост концентрации ЛПВП, т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.е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полезного холестерина на 4,8%. Обнаруженный эффект повышения концентрации полезного холестерина – ЛПВП у пациентов, занимающихся регулярными физическими упражнениями был подтвержден в группах европейских пациентов в возрасте 40-90 лет, а также у китайских и японских пациентов. Иначе говоря, независимо от расовой принадлежности регулярные занятия физическими упражнениями приводят к росту исходной концентрации ЛПВП у всех лиц старше 40 лет.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У лиц с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ФР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сердечно-сосудистыми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заболеваниями (ССЗ) аэробные физические нагрузки (ФН) могут усиливать перфузию миокарда за счет увеличения внутреннего диаметра крупных коронарных артерий, улучшения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микроциркуляции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и функции эндотелия; модулировать автономный вегетативный баланс; индуцировать ишемическое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прекондиционирование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миокарда (процесс, при котором преходящая кратковременная ишемия миокарда во время ФН повышает толерантность миокарда к последующему более длительному ишемическому воздействию), в результате чего уменьшается повреждение миокарда и риск потенциально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смертельных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желудочковых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тахиаритмий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ФН умеренной интенсивности снижают содержание фибриногена, активность VII фактора коагуляции и агрегацию тромбоцитов на фоне повышения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фибринолитической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активности крови, что уменьшает риск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тромбообразования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Умеренные ФН улучшают сбалансированность потребления и расхода энергии, способствуют снижению массы тела и тем самым предупреждают развитие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ожирения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Эти факторы, наряду с наблюдающейся нормализацией толерантности к углеводам, снижают и риск развития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сахарного диабета.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В исследовании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Diabetes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Prevention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Programm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оценивали влияние физических нагрузок на предотвращение возникновение сахарного диабета (СД) у лиц с высоким риском его развития. Влияние изменения стиля жизни подразумевало снижение массы тела на 4 кг и физические нагрузки (593 ккал) – 6-мильная прогулка за неделю. В группе сравнения пациенты получали препарат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метформин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контролирующий обмен глюкозы. В первой группе риск развития СД был снижен на 58%, во второй на 31% (различия достоверны).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Имеется прямое положительное влияние ФА на риск заболеваний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скелетно-мышечной системы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Активный образ жизни и занятия физической культурой в молодом возрасте ведет к максимальному увеличению минеральных веществ в организме, а в пожилом возрасте к снижению скорости возрастной потери костного кальция (декальцинации), что благоприятно влияет на предупреждение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остеопороза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Физически активные взрослые люди, по всей вероятности, имеют меньший риск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перелома костей тазобедренного сустава или позвонка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. Увеличение объема упражнений минимизирует уменьшение минеральной плотности позвоночника или тазовых костей, способствует укреплению массы скелетных мышц, мощности и внутренней нервно-мышечной активности. ФА умеренной интенсивности 100-200 минут в неделю связывают с более низкой вероятностью развития артрита у женщин.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Активный образ жизни сопровождается снижением риска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злокачественных новообразований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различной локализации, хотя точный механизм такого защитного влияния ФА не известен. В большей степени регулярная ФА средней интенсивности (например, 30-60 минут в день) связана с профилактикой рака молочной железы и толстой кишки.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Физически активные люди чаще имеют хорошее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самочувствие, настроение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и более устойчивы к</w:t>
      </w:r>
      <w:r>
        <w:rPr>
          <w:rFonts w:ascii="Verdana" w:eastAsia="Times New Roman" w:hAnsi="Verdana" w:cs="Times New Roman"/>
          <w:color w:val="000000"/>
          <w:sz w:val="17"/>
        </w:rPr>
        <w:t>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стрессам и депрессии.</w:t>
      </w:r>
    </w:p>
    <w:p w:rsidR="00837CA4" w:rsidRDefault="00837CA4" w:rsidP="00837CA4">
      <w:pPr>
        <w:shd w:val="clear" w:color="auto" w:fill="FFFFFF"/>
        <w:spacing w:after="0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t>Доказано, что регулярная ФА в течение 150 мин в неделю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снижает заболеваемость ССЗ (на 40%), инсульта (на 27%), СД 2 типа (на 58%), болезни Альцгеймера (на 40%), рака прямой кишки (60% и более), рака легких (на 20-24%), возврата рака молочной железы (на 50%), риск падений (на 30%, что особенно актуально для пожилых людей), предупреждает появление депрессии, ожирения, формирует здоровый образ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жизни, сохраняет профессиональную трудоспособность на оптимальном уровне.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Регулярные аэробные ФА и ФН уменьшают риск смертельных и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несмертельных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коронарных событий у здоровых лиц, людей с 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ФР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>, больных ССЗ в любом возрасте у мужчин и женщин в дозовой зависимости. Так, при продолжительности ФА &gt;0-30 мин/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нед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относительный риск (ОР) развития инфаркта миокарда (ИМ) составлял 0,92 (95% ДИ 0,67-1,28), при ФА &gt;210 мин/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нед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0,71 (95% ДИ 0,63-0,79), т.е. степень снижения ОР возрастала от 8% до 29%, соответственно.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Оптимальный уровень ФА содействует благополучию, сохранению физического и психического здоровья, предотвращению развития ХНИЗ, улучшению социального взаимодействия людей и качества жизни, обеспечению экономического эффект и что позволяет рассматривать физические нагрузки, как метод выбора в комплексной программе ведения пациентов в рамках как первичной, так и вторичной профилактики.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Физическая активность нужна всем: больным – чтобы быстрее выздороветь, здоровым – чтобы оставаться таковыми долгие годы, детям – чтобы правильно развиваться и расти, молодым людям и людям среднего возраста – чтобы надолго сохранить молодость, пожилым людям – чтобы жить полноценной жизнью вне зависимости от возраста.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Современный темп жизни, как правило, не дает нам заниматься физическими занятиями даже в минимальных количествах. Но это только на первый взгляд. Ведь в большинстве своем мы просто боимся. Боимся, что физическая активность – это обязательно изнурительные тренировки, а это совершенно не так! Мы забываем про пешеходные прогулки, про занятия танцами, про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велопрогулки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, про активные игры на свежем воздухе, про плавание. А ведь все это и многое другое приносит нам удовольствие и является прекрасной тренировкой для нашего организма. Занятия физкультурой должны обязательно приносить человеку удовлетворение и радость. И начинать нужно хотя бы с малого.</w:t>
      </w:r>
    </w:p>
    <w:p w:rsidR="00837CA4" w:rsidRDefault="00837CA4" w:rsidP="00837CA4">
      <w:pPr>
        <w:shd w:val="clear" w:color="auto" w:fill="FFFFFF"/>
        <w:spacing w:after="125" w:line="249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Несколько простых советов для тех, кто хочет увеличить свою физическую активность:</w:t>
      </w:r>
    </w:p>
    <w:p w:rsidR="00837CA4" w:rsidRDefault="00837CA4" w:rsidP="00837CA4">
      <w:pPr>
        <w:numPr>
          <w:ilvl w:val="0"/>
          <w:numId w:val="1"/>
        </w:numPr>
        <w:spacing w:after="0" w:line="249" w:lineRule="atLeast"/>
        <w:ind w:left="0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Старайтесь как можно больше двигаться.</w:t>
      </w:r>
    </w:p>
    <w:p w:rsidR="00837CA4" w:rsidRDefault="00837CA4" w:rsidP="00837CA4">
      <w:pPr>
        <w:numPr>
          <w:ilvl w:val="0"/>
          <w:numId w:val="1"/>
        </w:numPr>
        <w:spacing w:after="0" w:line="249" w:lineRule="atLeast"/>
        <w:ind w:left="0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Три раза в день потратьте по 10 минут на простое упражнение: встаньте, распрямитесь и походите.</w:t>
      </w:r>
    </w:p>
    <w:p w:rsidR="00837CA4" w:rsidRDefault="00837CA4" w:rsidP="00837CA4">
      <w:pPr>
        <w:numPr>
          <w:ilvl w:val="0"/>
          <w:numId w:val="1"/>
        </w:numPr>
        <w:spacing w:after="0" w:line="249" w:lineRule="atLeast"/>
        <w:ind w:left="0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Поднимайтесь и спускайтесь по лестнице пешком.</w:t>
      </w:r>
    </w:p>
    <w:p w:rsidR="00837CA4" w:rsidRDefault="00837CA4" w:rsidP="00837CA4">
      <w:pPr>
        <w:numPr>
          <w:ilvl w:val="0"/>
          <w:numId w:val="1"/>
        </w:numPr>
        <w:spacing w:after="0" w:line="249" w:lineRule="atLeast"/>
        <w:ind w:left="0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Попробуйте проходить часть обычного пути на работу пешком.</w:t>
      </w:r>
    </w:p>
    <w:p w:rsidR="00837CA4" w:rsidRDefault="00837CA4" w:rsidP="00837CA4">
      <w:pPr>
        <w:numPr>
          <w:ilvl w:val="0"/>
          <w:numId w:val="1"/>
        </w:numPr>
        <w:spacing w:after="0" w:line="249" w:lineRule="atLeast"/>
        <w:ind w:left="0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Если Вы ездите на машине, старайтесь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парковаться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так, чтобы пройти лишние 100-200 м.</w:t>
      </w:r>
    </w:p>
    <w:p w:rsidR="00837CA4" w:rsidRDefault="00837CA4" w:rsidP="00837CA4">
      <w:pPr>
        <w:numPr>
          <w:ilvl w:val="0"/>
          <w:numId w:val="1"/>
        </w:numPr>
        <w:spacing w:after="0" w:line="249" w:lineRule="atLeast"/>
        <w:ind w:left="0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Участвуйте в активных играх своих детей</w:t>
      </w:r>
    </w:p>
    <w:p w:rsidR="00837CA4" w:rsidRDefault="00837CA4" w:rsidP="00837CA4">
      <w:pPr>
        <w:numPr>
          <w:ilvl w:val="0"/>
          <w:numId w:val="1"/>
        </w:numPr>
        <w:spacing w:after="0" w:line="249" w:lineRule="atLeast"/>
        <w:ind w:left="0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Прогуливайтесь до магазина и обратно пешком</w:t>
      </w:r>
    </w:p>
    <w:p w:rsidR="00B1159F" w:rsidRDefault="00837CA4" w:rsidP="00837CA4">
      <w:pPr>
        <w:numPr>
          <w:ilvl w:val="0"/>
          <w:numId w:val="1"/>
        </w:numPr>
        <w:spacing w:after="0" w:line="249" w:lineRule="atLeast"/>
        <w:ind w:left="0"/>
        <w:textAlignment w:val="top"/>
      </w:pPr>
      <w:r w:rsidRPr="00837CA4">
        <w:rPr>
          <w:rFonts w:ascii="Verdana" w:eastAsia="Times New Roman" w:hAnsi="Verdana" w:cs="Times New Roman"/>
          <w:color w:val="000000"/>
          <w:sz w:val="17"/>
          <w:szCs w:val="17"/>
        </w:rPr>
        <w:t>Чаще бывайте на природе.</w:t>
      </w:r>
    </w:p>
    <w:sectPr w:rsidR="00B1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41E1"/>
    <w:multiLevelType w:val="multilevel"/>
    <w:tmpl w:val="1F68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7CA4"/>
    <w:rsid w:val="00837CA4"/>
    <w:rsid w:val="00B1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1847</Words>
  <Characters>10528</Characters>
  <Application>Microsoft Office Word</Application>
  <DocSecurity>0</DocSecurity>
  <Lines>87</Lines>
  <Paragraphs>24</Paragraphs>
  <ScaleCrop>false</ScaleCrop>
  <Company>UralSOFT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елмашева</dc:creator>
  <cp:keywords/>
  <dc:description/>
  <cp:lastModifiedBy>елмашева</cp:lastModifiedBy>
  <cp:revision>3</cp:revision>
  <dcterms:created xsi:type="dcterms:W3CDTF">2015-10-19T11:26:00Z</dcterms:created>
  <dcterms:modified xsi:type="dcterms:W3CDTF">2015-10-19T11:28:00Z</dcterms:modified>
</cp:coreProperties>
</file>